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00B7" w:rsidRDefault="004317AA" w:rsidP="004317AA">
      <w:pPr>
        <w:jc w:val="center"/>
        <w:rPr>
          <w:rFonts w:asciiTheme="majorHAnsi" w:hAnsiTheme="majorHAnsi"/>
          <w:b/>
          <w:sz w:val="28"/>
          <w:szCs w:val="28"/>
        </w:rPr>
      </w:pPr>
      <w:proofErr w:type="spellStart"/>
      <w:r w:rsidRPr="004317AA">
        <w:rPr>
          <w:rFonts w:asciiTheme="majorHAnsi" w:hAnsiTheme="majorHAnsi"/>
          <w:b/>
          <w:sz w:val="28"/>
          <w:szCs w:val="28"/>
        </w:rPr>
        <w:t>APrIGF</w:t>
      </w:r>
      <w:proofErr w:type="spellEnd"/>
      <w:r w:rsidRPr="004317AA">
        <w:rPr>
          <w:rFonts w:asciiTheme="majorHAnsi" w:hAnsiTheme="majorHAnsi"/>
          <w:b/>
          <w:sz w:val="28"/>
          <w:szCs w:val="28"/>
        </w:rPr>
        <w:t xml:space="preserve"> Seoul 2013</w:t>
      </w:r>
    </w:p>
    <w:p w:rsidR="004317AA" w:rsidRDefault="004317AA" w:rsidP="004317AA">
      <w:pPr>
        <w:jc w:val="center"/>
        <w:rPr>
          <w:rFonts w:asciiTheme="majorHAnsi" w:hAnsiTheme="majorHAnsi"/>
          <w:b/>
          <w:sz w:val="28"/>
          <w:szCs w:val="28"/>
        </w:rPr>
      </w:pPr>
      <w:r>
        <w:rPr>
          <w:rFonts w:asciiTheme="majorHAnsi" w:hAnsiTheme="majorHAnsi"/>
          <w:b/>
          <w:sz w:val="28"/>
          <w:szCs w:val="28"/>
        </w:rPr>
        <w:t>Workshop Summary Reports</w:t>
      </w:r>
    </w:p>
    <w:p w:rsidR="004317AA" w:rsidRDefault="004317AA" w:rsidP="004317AA">
      <w:pPr>
        <w:jc w:val="center"/>
        <w:rPr>
          <w:rFonts w:asciiTheme="majorHAnsi" w:hAnsiTheme="majorHAnsi"/>
          <w:b/>
          <w:sz w:val="28"/>
          <w:szCs w:val="28"/>
        </w:rPr>
      </w:pPr>
    </w:p>
    <w:p w:rsidR="00F65C73" w:rsidRDefault="009E1E10" w:rsidP="00F65C73">
      <w:pPr>
        <w:pStyle w:val="a3"/>
        <w:ind w:firstLineChars="0" w:firstLine="0"/>
        <w:rPr>
          <w:rFonts w:ascii="Arial" w:eastAsiaTheme="minorEastAsia" w:hAnsi="Arial" w:cs="Arial" w:hint="eastAsia"/>
          <w:b/>
          <w:lang w:eastAsia="ko-KR"/>
        </w:rPr>
      </w:pPr>
      <w:r w:rsidRPr="00F65C73">
        <w:rPr>
          <w:rFonts w:ascii="Arial" w:hAnsi="Arial" w:cs="Arial"/>
          <w:b/>
        </w:rPr>
        <w:t>Workshop Title</w:t>
      </w:r>
    </w:p>
    <w:p w:rsidR="00F65C73" w:rsidRPr="00F65C73" w:rsidRDefault="009E1E10" w:rsidP="00F65C73">
      <w:pPr>
        <w:pStyle w:val="a3"/>
        <w:ind w:firstLineChars="0" w:firstLine="0"/>
        <w:rPr>
          <w:rFonts w:ascii="Arial" w:hAnsi="Arial" w:cs="Arial"/>
          <w:b/>
          <w:color w:val="11100F"/>
        </w:rPr>
      </w:pPr>
      <w:r w:rsidRPr="00F65C73">
        <w:rPr>
          <w:rFonts w:ascii="Arial" w:hAnsi="Arial" w:cs="Arial"/>
          <w:b/>
        </w:rPr>
        <w:t xml:space="preserve">: </w:t>
      </w:r>
      <w:r w:rsidR="00F65C73" w:rsidRPr="00F65C73">
        <w:rPr>
          <w:rFonts w:ascii="Arial" w:hAnsi="Arial" w:cs="Arial"/>
          <w:b/>
          <w:color w:val="11100F"/>
        </w:rPr>
        <w:t xml:space="preserve">Large-Scale IPv6 Technology Deployment – From Millions to Billions </w:t>
      </w:r>
    </w:p>
    <w:p w:rsidR="00F65C73" w:rsidRPr="00F65C73" w:rsidRDefault="00F65C73" w:rsidP="00F65C73">
      <w:pPr>
        <w:pStyle w:val="a3"/>
        <w:ind w:firstLineChars="50" w:firstLine="120"/>
        <w:rPr>
          <w:rFonts w:ascii="Arial" w:hAnsi="Arial" w:cs="Arial"/>
          <w:b/>
          <w:color w:val="11100F"/>
        </w:rPr>
      </w:pPr>
      <w:hyperlink r:id="rId7" w:history="1">
        <w:r w:rsidRPr="00F65C73">
          <w:rPr>
            <w:rStyle w:val="a7"/>
            <w:rFonts w:ascii="Arial" w:hAnsi="Arial" w:cs="Arial"/>
            <w:b/>
          </w:rPr>
          <w:t>http://2013.rigf.asia/workshop-proposal-4/</w:t>
        </w:r>
      </w:hyperlink>
    </w:p>
    <w:p w:rsidR="009E1E10" w:rsidRPr="00F65C73" w:rsidRDefault="009E1E10" w:rsidP="00F65C73">
      <w:pPr>
        <w:rPr>
          <w:rFonts w:ascii="Arial" w:hAnsi="Arial" w:cs="Arial" w:hint="eastAsia"/>
          <w:sz w:val="24"/>
          <w:szCs w:val="24"/>
          <w:lang w:eastAsia="ko-KR"/>
        </w:rPr>
      </w:pPr>
    </w:p>
    <w:p w:rsidR="004317AA" w:rsidRPr="009E1E10" w:rsidRDefault="004317AA" w:rsidP="004317AA">
      <w:pPr>
        <w:rPr>
          <w:rFonts w:ascii="Arial" w:hAnsi="Arial" w:cs="Arial"/>
          <w:sz w:val="24"/>
          <w:szCs w:val="24"/>
        </w:rPr>
      </w:pPr>
      <w:r w:rsidRPr="009E1E10">
        <w:rPr>
          <w:rFonts w:ascii="Arial" w:hAnsi="Arial" w:cs="Arial"/>
          <w:sz w:val="24"/>
          <w:szCs w:val="24"/>
        </w:rPr>
        <w:t>Date:</w:t>
      </w:r>
      <w:r w:rsidR="009E1E10" w:rsidRPr="009E1E10">
        <w:rPr>
          <w:rFonts w:ascii="Arial" w:hAnsi="Arial" w:cs="Arial"/>
          <w:sz w:val="24"/>
          <w:szCs w:val="24"/>
        </w:rPr>
        <w:t xml:space="preserve"> 09/0</w:t>
      </w:r>
      <w:r w:rsidR="00F65C73">
        <w:rPr>
          <w:rFonts w:ascii="Arial" w:hAnsi="Arial" w:cs="Arial" w:hint="eastAsia"/>
          <w:sz w:val="24"/>
          <w:szCs w:val="24"/>
          <w:lang w:eastAsia="ko-KR"/>
        </w:rPr>
        <w:t>5</w:t>
      </w:r>
      <w:r w:rsidR="00CF75B4" w:rsidRPr="009E1E10">
        <w:rPr>
          <w:rFonts w:ascii="Arial" w:hAnsi="Arial" w:cs="Arial"/>
          <w:sz w:val="24"/>
          <w:szCs w:val="24"/>
        </w:rPr>
        <w:t>/13</w:t>
      </w:r>
    </w:p>
    <w:p w:rsidR="004317AA" w:rsidRPr="009E1E10" w:rsidRDefault="004317AA" w:rsidP="004317AA">
      <w:pPr>
        <w:rPr>
          <w:rFonts w:ascii="Arial" w:hAnsi="Arial" w:cs="Arial"/>
          <w:sz w:val="24"/>
          <w:szCs w:val="24"/>
          <w:lang w:eastAsia="ko-KR"/>
        </w:rPr>
      </w:pPr>
      <w:r w:rsidRPr="009E1E10">
        <w:rPr>
          <w:rFonts w:ascii="Arial" w:hAnsi="Arial" w:cs="Arial"/>
          <w:sz w:val="24"/>
          <w:szCs w:val="24"/>
        </w:rPr>
        <w:t>Time:</w:t>
      </w:r>
      <w:r w:rsidR="009E1E10" w:rsidRPr="009E1E10">
        <w:rPr>
          <w:rFonts w:ascii="Arial" w:hAnsi="Arial" w:cs="Arial"/>
          <w:sz w:val="24"/>
          <w:szCs w:val="24"/>
          <w:lang w:eastAsia="ko-KR"/>
        </w:rPr>
        <w:t xml:space="preserve"> </w:t>
      </w:r>
      <w:r w:rsidR="00F65C73">
        <w:rPr>
          <w:rFonts w:ascii="Arial" w:hAnsi="Arial" w:cs="Arial" w:hint="eastAsia"/>
          <w:sz w:val="24"/>
          <w:szCs w:val="24"/>
          <w:lang w:eastAsia="ko-KR"/>
        </w:rPr>
        <w:t>9:30-13:00</w:t>
      </w:r>
    </w:p>
    <w:p w:rsidR="004317AA" w:rsidRPr="009E1E10" w:rsidRDefault="004317AA" w:rsidP="004317AA">
      <w:pPr>
        <w:rPr>
          <w:rFonts w:ascii="Arial" w:hAnsi="Arial" w:cs="Arial"/>
          <w:sz w:val="24"/>
          <w:szCs w:val="24"/>
          <w:lang w:eastAsia="ko-KR"/>
        </w:rPr>
      </w:pPr>
      <w:r w:rsidRPr="009E1E10">
        <w:rPr>
          <w:rFonts w:ascii="Arial" w:hAnsi="Arial" w:cs="Arial"/>
          <w:sz w:val="24"/>
          <w:szCs w:val="24"/>
        </w:rPr>
        <w:t xml:space="preserve">Track: </w:t>
      </w:r>
      <w:r w:rsidR="009E1E10" w:rsidRPr="009E1E10">
        <w:rPr>
          <w:rFonts w:ascii="Arial" w:hAnsi="Arial" w:cs="Arial"/>
          <w:sz w:val="24"/>
          <w:szCs w:val="24"/>
          <w:lang w:eastAsia="ko-KR"/>
        </w:rPr>
        <w:t>Access</w:t>
      </w:r>
    </w:p>
    <w:p w:rsidR="00872F71" w:rsidRPr="000E5715" w:rsidRDefault="009E1E10" w:rsidP="00872F71">
      <w:pPr>
        <w:rPr>
          <w:rFonts w:ascii="Arial" w:hAnsi="Arial" w:cs="Arial" w:hint="eastAsia"/>
          <w:lang w:eastAsia="ko-KR"/>
        </w:rPr>
      </w:pPr>
      <w:r w:rsidRPr="009E1E10">
        <w:rPr>
          <w:rFonts w:ascii="Arial" w:hAnsi="Arial" w:cs="Arial"/>
        </w:rPr>
        <w:t xml:space="preserve">Moderator: </w:t>
      </w:r>
      <w:proofErr w:type="spellStart"/>
      <w:r w:rsidR="00F65C73">
        <w:rPr>
          <w:rFonts w:ascii="Arial" w:hAnsi="Arial" w:cs="Arial" w:hint="eastAsia"/>
          <w:lang w:eastAsia="ko-KR"/>
        </w:rPr>
        <w:t>Kilnam</w:t>
      </w:r>
      <w:proofErr w:type="spellEnd"/>
      <w:r w:rsidR="00F65C73">
        <w:rPr>
          <w:rFonts w:ascii="Arial" w:hAnsi="Arial" w:cs="Arial" w:hint="eastAsia"/>
          <w:lang w:eastAsia="ko-KR"/>
        </w:rPr>
        <w:t xml:space="preserve"> Chon</w:t>
      </w:r>
    </w:p>
    <w:p w:rsidR="00872F71" w:rsidRDefault="00872F71" w:rsidP="00872F71">
      <w:pPr>
        <w:rPr>
          <w:rFonts w:ascii="Arial" w:hAnsi="Arial" w:cs="Arial" w:hint="eastAsia"/>
          <w:lang w:eastAsia="ko-KR"/>
        </w:rPr>
      </w:pPr>
      <w:r>
        <w:rPr>
          <w:rFonts w:ascii="Arial" w:hAnsi="Arial" w:cs="Arial" w:hint="eastAsia"/>
          <w:lang w:eastAsia="ko-KR"/>
        </w:rPr>
        <w:t xml:space="preserve">Panelist </w:t>
      </w:r>
    </w:p>
    <w:p w:rsidR="00F65C73" w:rsidRPr="00F65C73" w:rsidRDefault="00872F71" w:rsidP="00F65C73">
      <w:pPr>
        <w:pStyle w:val="a3"/>
        <w:ind w:firstLineChars="50" w:firstLine="120"/>
        <w:rPr>
          <w:rFonts w:ascii="Arial" w:hAnsi="Arial" w:cs="Arial"/>
        </w:rPr>
      </w:pPr>
      <w:r w:rsidRPr="00F65C73">
        <w:rPr>
          <w:rFonts w:ascii="Arial" w:hAnsi="Arial" w:cs="Arial"/>
          <w:lang w:eastAsia="ko-KR"/>
        </w:rPr>
        <w:t xml:space="preserve">: </w:t>
      </w:r>
      <w:r w:rsidR="00F65C73" w:rsidRPr="00F65C73">
        <w:rPr>
          <w:rFonts w:ascii="Arial" w:hAnsi="Arial" w:cs="Arial"/>
        </w:rPr>
        <w:t xml:space="preserve">Xing Li, CERNET </w:t>
      </w:r>
    </w:p>
    <w:p w:rsidR="00F65C73" w:rsidRPr="00F65C73" w:rsidRDefault="00F65C73" w:rsidP="00F65C73">
      <w:pPr>
        <w:pStyle w:val="a3"/>
        <w:rPr>
          <w:rFonts w:ascii="Arial" w:hAnsi="Arial" w:cs="Arial"/>
        </w:rPr>
      </w:pPr>
      <w:r w:rsidRPr="00F65C73">
        <w:rPr>
          <w:rFonts w:ascii="Arial" w:hAnsi="Arial" w:cs="Arial"/>
        </w:rPr>
        <w:t xml:space="preserve">Ichiro </w:t>
      </w:r>
      <w:proofErr w:type="spellStart"/>
      <w:r w:rsidRPr="00F65C73">
        <w:rPr>
          <w:rFonts w:ascii="Arial" w:hAnsi="Arial" w:cs="Arial"/>
        </w:rPr>
        <w:t>Mizuguchi</w:t>
      </w:r>
      <w:proofErr w:type="spellEnd"/>
      <w:r w:rsidRPr="00F65C73">
        <w:rPr>
          <w:rFonts w:ascii="Arial" w:hAnsi="Arial" w:cs="Arial"/>
        </w:rPr>
        <w:t>, NTT</w:t>
      </w:r>
    </w:p>
    <w:p w:rsidR="00F65C73" w:rsidRPr="00F65C73" w:rsidRDefault="00F65C73" w:rsidP="00F65C73">
      <w:pPr>
        <w:pStyle w:val="a3"/>
        <w:rPr>
          <w:rFonts w:ascii="Arial" w:hAnsi="Arial" w:cs="Arial"/>
        </w:rPr>
      </w:pPr>
      <w:r w:rsidRPr="00F65C73">
        <w:rPr>
          <w:rFonts w:ascii="Arial" w:hAnsi="Arial" w:cs="Arial"/>
        </w:rPr>
        <w:t xml:space="preserve">Dr. </w:t>
      </w:r>
      <w:proofErr w:type="spellStart"/>
      <w:r w:rsidRPr="00F65C73">
        <w:rPr>
          <w:rFonts w:ascii="Arial" w:hAnsi="Arial" w:cs="Arial"/>
        </w:rPr>
        <w:t>Byoun-Joon</w:t>
      </w:r>
      <w:proofErr w:type="spellEnd"/>
      <w:r w:rsidRPr="00F65C73">
        <w:rPr>
          <w:rFonts w:ascii="Arial" w:hAnsi="Arial" w:cs="Arial"/>
        </w:rPr>
        <w:t xml:space="preserve"> Lee, Samsung</w:t>
      </w:r>
    </w:p>
    <w:p w:rsidR="00F65C73" w:rsidRDefault="00F65C73" w:rsidP="00F65C73">
      <w:pPr>
        <w:pStyle w:val="a3"/>
        <w:rPr>
          <w:rFonts w:ascii="Arial" w:eastAsiaTheme="minorEastAsia" w:hAnsi="Arial" w:cs="Arial" w:hint="eastAsia"/>
          <w:lang w:eastAsia="ko-KR"/>
        </w:rPr>
      </w:pPr>
      <w:r w:rsidRPr="00F65C73">
        <w:rPr>
          <w:rFonts w:ascii="Arial" w:hAnsi="Arial" w:cs="Arial"/>
        </w:rPr>
        <w:t>Geoff Huston, APNIC</w:t>
      </w:r>
    </w:p>
    <w:p w:rsidR="00F65C73" w:rsidRPr="00F65C73" w:rsidRDefault="00F65C73" w:rsidP="00F65C73">
      <w:pPr>
        <w:pStyle w:val="a3"/>
        <w:ind w:firstLineChars="0" w:firstLine="0"/>
        <w:rPr>
          <w:rFonts w:ascii="Arial" w:hAnsi="Arial" w:cs="Arial"/>
        </w:rPr>
      </w:pPr>
      <w:r w:rsidRPr="00F65C73">
        <w:rPr>
          <w:rFonts w:ascii="Arial" w:hAnsi="Arial" w:cs="Arial"/>
        </w:rPr>
        <w:t>Second panel moderator: Paul Wilson, APNIC</w:t>
      </w:r>
    </w:p>
    <w:p w:rsidR="00F65C73" w:rsidRPr="00F65C73" w:rsidRDefault="00F65C73" w:rsidP="00F65C73">
      <w:pPr>
        <w:pStyle w:val="a3"/>
        <w:rPr>
          <w:rFonts w:ascii="Arial" w:eastAsiaTheme="minorEastAsia" w:hAnsi="Arial" w:cs="Arial" w:hint="eastAsia"/>
          <w:b/>
          <w:lang w:eastAsia="ko-KR"/>
        </w:rPr>
      </w:pPr>
    </w:p>
    <w:p w:rsidR="00872F71" w:rsidRPr="00F65C73" w:rsidRDefault="00872F71" w:rsidP="00F65C73">
      <w:pPr>
        <w:rPr>
          <w:rFonts w:ascii="Arial" w:eastAsia="Times New Roman" w:hAnsi="Arial" w:cs="Arial"/>
        </w:rPr>
      </w:pPr>
    </w:p>
    <w:p w:rsidR="00F65C73" w:rsidRPr="00F65C73" w:rsidRDefault="00F65C73" w:rsidP="00F65C73">
      <w:pPr>
        <w:pStyle w:val="a3"/>
        <w:ind w:firstLineChars="0" w:firstLine="0"/>
        <w:rPr>
          <w:rFonts w:ascii="Arial" w:hAnsi="Arial" w:cs="Arial"/>
          <w:color w:val="11100F"/>
        </w:rPr>
      </w:pPr>
      <w:r w:rsidRPr="00F65C73">
        <w:rPr>
          <w:rFonts w:ascii="Arial" w:hAnsi="Arial" w:cs="Arial"/>
        </w:rPr>
        <w:t>This</w:t>
      </w:r>
      <w:r w:rsidRPr="00F65C73">
        <w:rPr>
          <w:rFonts w:ascii="Arial" w:hAnsi="Arial" w:cs="Arial"/>
          <w:color w:val="11100F"/>
        </w:rPr>
        <w:t xml:space="preserve"> workshop consisted of three presentations, one keynote speech, and a panel discussion session. The aim of the workshop was to learn about large scale IPv6 deployment in Asia, review the current IPv6 deployment status, and discuss how we can further increase momentum on IPv6 deployment in the Asia Pacific region.  Xing Li presented the CERNET2 IPv6 deployment story, and challenges that China’s three major telecom operators are facing while deploying IPv6. Ichiro </w:t>
      </w:r>
      <w:proofErr w:type="spellStart"/>
      <w:r w:rsidRPr="00F65C73">
        <w:rPr>
          <w:rFonts w:ascii="Arial" w:hAnsi="Arial" w:cs="Arial"/>
          <w:color w:val="11100F"/>
        </w:rPr>
        <w:t>Mizuguchi</w:t>
      </w:r>
      <w:proofErr w:type="spellEnd"/>
      <w:r w:rsidRPr="00F65C73">
        <w:rPr>
          <w:rFonts w:ascii="Arial" w:hAnsi="Arial" w:cs="Arial"/>
          <w:color w:val="11100F"/>
        </w:rPr>
        <w:t xml:space="preserve"> shared IPv6 deployment in NTT </w:t>
      </w:r>
      <w:proofErr w:type="spellStart"/>
      <w:r w:rsidRPr="00F65C73">
        <w:rPr>
          <w:rFonts w:ascii="Arial" w:hAnsi="Arial" w:cs="Arial"/>
          <w:color w:val="11100F"/>
        </w:rPr>
        <w:t>Flets</w:t>
      </w:r>
      <w:proofErr w:type="spellEnd"/>
      <w:r w:rsidRPr="00F65C73">
        <w:rPr>
          <w:rFonts w:ascii="Arial" w:hAnsi="Arial" w:cs="Arial"/>
          <w:color w:val="11100F"/>
        </w:rPr>
        <w:t xml:space="preserve"> networks, challenges experienced, and some technical recommendations while deploying IPv6.  Dr. </w:t>
      </w:r>
      <w:proofErr w:type="spellStart"/>
      <w:r w:rsidRPr="00F65C73">
        <w:rPr>
          <w:rFonts w:ascii="Arial" w:hAnsi="Arial" w:cs="Arial"/>
          <w:color w:val="11100F"/>
        </w:rPr>
        <w:t>Byoun-Joon</w:t>
      </w:r>
      <w:proofErr w:type="spellEnd"/>
      <w:r w:rsidRPr="00F65C73">
        <w:rPr>
          <w:rFonts w:ascii="Arial" w:hAnsi="Arial" w:cs="Arial"/>
          <w:color w:val="11100F"/>
        </w:rPr>
        <w:t xml:space="preserve"> Lee presented IPv6 readiness of Samsung mobile devices, and the most recent IPv6 transition technologies, 464XLAT, which is gaining attention from mobile network operators.</w:t>
      </w:r>
    </w:p>
    <w:p w:rsidR="00F65C73" w:rsidRPr="00F65C73" w:rsidRDefault="00F65C73" w:rsidP="00F65C73">
      <w:pPr>
        <w:pStyle w:val="a3"/>
        <w:rPr>
          <w:rFonts w:ascii="Arial" w:hAnsi="Arial" w:cs="Arial"/>
          <w:color w:val="11100F"/>
        </w:rPr>
      </w:pPr>
      <w:r w:rsidRPr="00F65C73">
        <w:rPr>
          <w:rFonts w:ascii="Arial" w:hAnsi="Arial" w:cs="Arial"/>
          <w:color w:val="11100F"/>
        </w:rPr>
        <w:t xml:space="preserve">Geoff Huston provided an overview of the current IPv6 deployment status by comparing historical data of IPv6 deployment statistics. Mr. Huston concluded IPv6 deployment is not happening everywhere, nor all at once, however; he emphasized that we have started to observe some economies taking the lead such as the US, Japan, Germany, and Singapore, as well as some individual networks such as AT&amp;T, Comcast, KDDI, Chubu Telecommunications, </w:t>
      </w:r>
      <w:proofErr w:type="spellStart"/>
      <w:r w:rsidRPr="00F65C73">
        <w:rPr>
          <w:rFonts w:ascii="Arial" w:hAnsi="Arial" w:cs="Arial"/>
          <w:color w:val="11100F"/>
        </w:rPr>
        <w:t>Mobileone</w:t>
      </w:r>
      <w:proofErr w:type="spellEnd"/>
      <w:r w:rsidRPr="00F65C73">
        <w:rPr>
          <w:rFonts w:ascii="Arial" w:hAnsi="Arial" w:cs="Arial"/>
          <w:color w:val="11100F"/>
        </w:rPr>
        <w:t xml:space="preserve"> and so forth, referring to data provided by labs.apnic.net. Mr. Huston pointed out positive impact of two World IPv6 Launch efforts toward recent increase of IPv6 deployment.</w:t>
      </w:r>
    </w:p>
    <w:p w:rsidR="00F65C73" w:rsidRPr="00F65C73" w:rsidRDefault="00F65C73" w:rsidP="00F65C73">
      <w:pPr>
        <w:pStyle w:val="a3"/>
        <w:rPr>
          <w:rFonts w:ascii="Arial" w:hAnsi="Arial" w:cs="Arial"/>
          <w:color w:val="11100F"/>
        </w:rPr>
      </w:pPr>
      <w:r w:rsidRPr="00F65C73">
        <w:rPr>
          <w:rFonts w:ascii="Arial" w:hAnsi="Arial" w:cs="Arial"/>
          <w:color w:val="11100F"/>
        </w:rPr>
        <w:t>Paul Wilson chaired the final panel session with the above listed all speakers to explore possible measures to support further deployment IPv6 with a robust exchange of opinions among speakers and audience participants.  Participants shared the view on the importance of continuous collaboration between the public and private sectors. Participants also noted a need to encourage mobile network operators to make a conscious decision in preparation of their networks for LTE by considering IPv6 deployment. Paul Wilson concluded the session by emphasizing importance to maintain open and transparent Internet with deployment of IPv6.</w:t>
      </w:r>
    </w:p>
    <w:p w:rsidR="004317AA" w:rsidRPr="00F65C73" w:rsidRDefault="004317AA" w:rsidP="002D74B1">
      <w:pPr>
        <w:rPr>
          <w:rFonts w:ascii="Arial" w:hAnsi="Arial" w:cs="Arial"/>
          <w:b/>
          <w:sz w:val="24"/>
          <w:szCs w:val="24"/>
        </w:rPr>
      </w:pPr>
    </w:p>
    <w:sectPr w:rsidR="004317AA" w:rsidRPr="00F65C73" w:rsidSect="00F700B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67F7" w:rsidRDefault="00CF67F7" w:rsidP="0087689F">
      <w:pPr>
        <w:spacing w:line="240" w:lineRule="auto"/>
      </w:pPr>
      <w:r>
        <w:separator/>
      </w:r>
    </w:p>
  </w:endnote>
  <w:endnote w:type="continuationSeparator" w:id="0">
    <w:p w:rsidR="00CF67F7" w:rsidRDefault="00CF67F7" w:rsidP="0087689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맑은 고딕">
    <w:panose1 w:val="020B0503020000020004"/>
    <w:charset w:val="81"/>
    <w:family w:val="modern"/>
    <w:pitch w:val="variable"/>
    <w:sig w:usb0="900002AF" w:usb1="09D77CFB" w:usb2="00000012" w:usb3="00000000" w:csb0="0008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67F7" w:rsidRDefault="00CF67F7" w:rsidP="0087689F">
      <w:pPr>
        <w:spacing w:line="240" w:lineRule="auto"/>
      </w:pPr>
      <w:r>
        <w:separator/>
      </w:r>
    </w:p>
  </w:footnote>
  <w:footnote w:type="continuationSeparator" w:id="0">
    <w:p w:rsidR="00CF67F7" w:rsidRDefault="00CF67F7" w:rsidP="0087689F">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1C24C5"/>
    <w:multiLevelType w:val="hybridMultilevel"/>
    <w:tmpl w:val="3B14CC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C511107"/>
    <w:multiLevelType w:val="hybridMultilevel"/>
    <w:tmpl w:val="918C31B2"/>
    <w:lvl w:ilvl="0" w:tplc="C04C98B2">
      <w:start w:val="1"/>
      <w:numFmt w:val="bullet"/>
      <w:lvlText w:val="-"/>
      <w:lvlJc w:val="left"/>
      <w:pPr>
        <w:ind w:left="1080" w:hanging="360"/>
      </w:pPr>
      <w:rPr>
        <w:rFonts w:ascii="Cambria" w:eastAsiaTheme="minorEastAsia" w:hAnsi="Cambria" w:cstheme="minorBidi"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1"/>
  <w:bordersDoNotSurroundHeader/>
  <w:bordersDoNotSurroundFooter/>
  <w:proofState w:spelling="clean" w:grammar="clean"/>
  <w:defaultTabStop w:val="720"/>
  <w:characterSpacingControl w:val="doNotCompress"/>
  <w:hdrShapeDefaults>
    <o:shapedefaults v:ext="edit" spidmax="6146"/>
  </w:hdrShapeDefaults>
  <w:footnotePr>
    <w:footnote w:id="-1"/>
    <w:footnote w:id="0"/>
  </w:footnotePr>
  <w:endnotePr>
    <w:endnote w:id="-1"/>
    <w:endnote w:id="0"/>
  </w:endnotePr>
  <w:compat>
    <w:useFELayout/>
  </w:compat>
  <w:rsids>
    <w:rsidRoot w:val="00C705EC"/>
    <w:rsid w:val="000D166E"/>
    <w:rsid w:val="002939D5"/>
    <w:rsid w:val="002D74B1"/>
    <w:rsid w:val="003E234D"/>
    <w:rsid w:val="004317AA"/>
    <w:rsid w:val="004D2B4A"/>
    <w:rsid w:val="00594686"/>
    <w:rsid w:val="00872F71"/>
    <w:rsid w:val="0087689F"/>
    <w:rsid w:val="009E1E10"/>
    <w:rsid w:val="00A813C0"/>
    <w:rsid w:val="00AC5471"/>
    <w:rsid w:val="00BE7371"/>
    <w:rsid w:val="00C705EC"/>
    <w:rsid w:val="00CF3F32"/>
    <w:rsid w:val="00CF67F7"/>
    <w:rsid w:val="00CF75B4"/>
    <w:rsid w:val="00D73A50"/>
    <w:rsid w:val="00EC18DE"/>
    <w:rsid w:val="00F65C73"/>
    <w:rsid w:val="00F700B7"/>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PMingLiU" w:hAnsiTheme="minorHAnsi" w:cstheme="minorBidi"/>
        <w:sz w:val="22"/>
        <w:szCs w:val="22"/>
        <w:lang w:val="en-S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05EC"/>
    <w:pPr>
      <w:adjustRightInd w:val="0"/>
      <w:snapToGrid w:val="0"/>
      <w:spacing w:after="0"/>
    </w:pPr>
    <w:rPr>
      <w:rFonts w:eastAsiaTheme="minorEastAsia"/>
      <w:lang w:val="en-US" w:eastAsia="ja-JP"/>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rsid w:val="00C705EC"/>
    <w:pPr>
      <w:widowControl w:val="0"/>
      <w:spacing w:line="240" w:lineRule="auto"/>
      <w:ind w:firstLineChars="85" w:firstLine="204"/>
      <w:jc w:val="both"/>
    </w:pPr>
    <w:rPr>
      <w:rFonts w:ascii="Century" w:eastAsia="MS Mincho" w:hAnsi="Century" w:cs="Times New Roman"/>
      <w:kern w:val="2"/>
      <w:sz w:val="24"/>
      <w:szCs w:val="24"/>
    </w:rPr>
  </w:style>
  <w:style w:type="character" w:customStyle="1" w:styleId="Char">
    <w:name w:val="본문 Char"/>
    <w:basedOn w:val="a0"/>
    <w:link w:val="a3"/>
    <w:rsid w:val="00C705EC"/>
    <w:rPr>
      <w:rFonts w:ascii="Century" w:eastAsia="MS Mincho" w:hAnsi="Century" w:cs="Times New Roman"/>
      <w:kern w:val="2"/>
      <w:sz w:val="24"/>
      <w:szCs w:val="24"/>
      <w:lang w:val="en-US" w:eastAsia="ja-JP"/>
    </w:rPr>
  </w:style>
  <w:style w:type="paragraph" w:styleId="a4">
    <w:name w:val="List Paragraph"/>
    <w:basedOn w:val="a"/>
    <w:uiPriority w:val="34"/>
    <w:qFormat/>
    <w:rsid w:val="000D166E"/>
    <w:pPr>
      <w:widowControl w:val="0"/>
      <w:wordWrap w:val="0"/>
      <w:autoSpaceDE w:val="0"/>
      <w:autoSpaceDN w:val="0"/>
      <w:adjustRightInd/>
      <w:snapToGrid/>
      <w:spacing w:after="200"/>
      <w:ind w:leftChars="400" w:left="800"/>
      <w:jc w:val="both"/>
    </w:pPr>
    <w:rPr>
      <w:kern w:val="2"/>
      <w:sz w:val="20"/>
      <w:lang w:eastAsia="ko-KR"/>
    </w:rPr>
  </w:style>
  <w:style w:type="paragraph" w:styleId="a5">
    <w:name w:val="header"/>
    <w:basedOn w:val="a"/>
    <w:link w:val="Char0"/>
    <w:uiPriority w:val="99"/>
    <w:semiHidden/>
    <w:unhideWhenUsed/>
    <w:rsid w:val="0087689F"/>
    <w:pPr>
      <w:tabs>
        <w:tab w:val="center" w:pos="4513"/>
        <w:tab w:val="right" w:pos="9026"/>
      </w:tabs>
    </w:pPr>
  </w:style>
  <w:style w:type="character" w:customStyle="1" w:styleId="Char0">
    <w:name w:val="머리글 Char"/>
    <w:basedOn w:val="a0"/>
    <w:link w:val="a5"/>
    <w:uiPriority w:val="99"/>
    <w:semiHidden/>
    <w:rsid w:val="0087689F"/>
    <w:rPr>
      <w:rFonts w:eastAsiaTheme="minorEastAsia"/>
      <w:lang w:val="en-US" w:eastAsia="ja-JP"/>
    </w:rPr>
  </w:style>
  <w:style w:type="paragraph" w:styleId="a6">
    <w:name w:val="footer"/>
    <w:basedOn w:val="a"/>
    <w:link w:val="Char1"/>
    <w:uiPriority w:val="99"/>
    <w:semiHidden/>
    <w:unhideWhenUsed/>
    <w:rsid w:val="0087689F"/>
    <w:pPr>
      <w:tabs>
        <w:tab w:val="center" w:pos="4513"/>
        <w:tab w:val="right" w:pos="9026"/>
      </w:tabs>
    </w:pPr>
  </w:style>
  <w:style w:type="character" w:customStyle="1" w:styleId="Char1">
    <w:name w:val="바닥글 Char"/>
    <w:basedOn w:val="a0"/>
    <w:link w:val="a6"/>
    <w:uiPriority w:val="99"/>
    <w:semiHidden/>
    <w:rsid w:val="0087689F"/>
    <w:rPr>
      <w:rFonts w:eastAsiaTheme="minorEastAsia"/>
      <w:lang w:val="en-US" w:eastAsia="ja-JP"/>
    </w:rPr>
  </w:style>
  <w:style w:type="character" w:styleId="a7">
    <w:name w:val="Hyperlink"/>
    <w:basedOn w:val="a0"/>
    <w:uiPriority w:val="99"/>
    <w:unhideWhenUsed/>
    <w:rsid w:val="009E1E1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PMingLiU" w:hAnsiTheme="minorHAnsi" w:cstheme="minorBidi"/>
        <w:sz w:val="22"/>
        <w:szCs w:val="22"/>
        <w:lang w:val="en-S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05EC"/>
    <w:pPr>
      <w:adjustRightInd w:val="0"/>
      <w:snapToGrid w:val="0"/>
      <w:spacing w:after="0"/>
    </w:pPr>
    <w:rPr>
      <w:rFonts w:eastAsiaTheme="minorEastAsia"/>
      <w:lang w:val="en-US"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rsid w:val="00C705EC"/>
    <w:pPr>
      <w:widowControl w:val="0"/>
      <w:spacing w:line="240" w:lineRule="auto"/>
      <w:ind w:firstLineChars="85" w:firstLine="204"/>
      <w:jc w:val="both"/>
    </w:pPr>
    <w:rPr>
      <w:rFonts w:ascii="Century" w:eastAsia="MS Mincho" w:hAnsi="Century" w:cs="Times New Roman"/>
      <w:kern w:val="2"/>
      <w:sz w:val="24"/>
      <w:szCs w:val="24"/>
    </w:rPr>
  </w:style>
  <w:style w:type="character" w:customStyle="1" w:styleId="Char">
    <w:name w:val="본문 Char"/>
    <w:basedOn w:val="a0"/>
    <w:link w:val="a3"/>
    <w:rsid w:val="00C705EC"/>
    <w:rPr>
      <w:rFonts w:ascii="Century" w:eastAsia="MS Mincho" w:hAnsi="Century" w:cs="Times New Roman"/>
      <w:kern w:val="2"/>
      <w:sz w:val="24"/>
      <w:szCs w:val="24"/>
      <w:lang w:val="en-US" w:eastAsia="ja-JP"/>
    </w:rPr>
  </w:style>
  <w:style w:type="paragraph" w:styleId="a4">
    <w:name w:val="List Paragraph"/>
    <w:basedOn w:val="a"/>
    <w:uiPriority w:val="34"/>
    <w:qFormat/>
    <w:rsid w:val="000D166E"/>
    <w:pPr>
      <w:widowControl w:val="0"/>
      <w:wordWrap w:val="0"/>
      <w:autoSpaceDE w:val="0"/>
      <w:autoSpaceDN w:val="0"/>
      <w:adjustRightInd/>
      <w:snapToGrid/>
      <w:spacing w:after="200"/>
      <w:ind w:leftChars="400" w:left="800"/>
      <w:jc w:val="both"/>
    </w:pPr>
    <w:rPr>
      <w:kern w:val="2"/>
      <w:sz w:val="20"/>
      <w:lang w:eastAsia="ko-KR"/>
    </w:rPr>
  </w:style>
</w:styles>
</file>

<file path=word/webSettings.xml><?xml version="1.0" encoding="utf-8"?>
<w:webSettings xmlns:r="http://schemas.openxmlformats.org/officeDocument/2006/relationships" xmlns:w="http://schemas.openxmlformats.org/wordprocessingml/2006/main">
  <w:divs>
    <w:div w:id="833301678">
      <w:bodyDiv w:val="1"/>
      <w:marLeft w:val="0"/>
      <w:marRight w:val="0"/>
      <w:marTop w:val="0"/>
      <w:marBottom w:val="0"/>
      <w:divBdr>
        <w:top w:val="none" w:sz="0" w:space="0" w:color="auto"/>
        <w:left w:val="none" w:sz="0" w:space="0" w:color="auto"/>
        <w:bottom w:val="none" w:sz="0" w:space="0" w:color="auto"/>
        <w:right w:val="none" w:sz="0" w:space="0" w:color="auto"/>
      </w:divBdr>
    </w:div>
    <w:div w:id="900556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2013.rigf.asia/workshop-proposal-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372</Words>
  <Characters>2127</Characters>
  <Application>Microsoft Office Word</Application>
  <DocSecurity>0</DocSecurity>
  <Lines>17</Lines>
  <Paragraphs>4</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2495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 Peng Hwa</dc:creator>
  <cp:lastModifiedBy>K00894</cp:lastModifiedBy>
  <cp:revision>2</cp:revision>
  <dcterms:created xsi:type="dcterms:W3CDTF">2013-09-16T00:52:00Z</dcterms:created>
  <dcterms:modified xsi:type="dcterms:W3CDTF">2013-09-16T00:52:00Z</dcterms:modified>
</cp:coreProperties>
</file>